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00F1" w14:textId="77777777" w:rsidR="00AF3F0E" w:rsidRPr="00066B9C" w:rsidRDefault="00AF3F0E" w:rsidP="00AF3F0E">
      <w:pPr>
        <w:pStyle w:val="Title"/>
        <w:rPr>
          <w:rFonts w:ascii="Felix Titling" w:eastAsia="Felix Titling" w:hAnsi="Felix Titling" w:cs="Felix Titling"/>
          <w:sz w:val="96"/>
          <w:szCs w:val="96"/>
        </w:rPr>
      </w:pPr>
      <w:r w:rsidRPr="00066B9C">
        <w:rPr>
          <w:spacing w:val="-5"/>
          <w:sz w:val="96"/>
          <w:szCs w:val="96"/>
        </w:rPr>
        <w:t>ATR</w:t>
      </w:r>
    </w:p>
    <w:p w14:paraId="5AF1E269" w14:textId="77777777" w:rsidR="00AF3F0E" w:rsidRDefault="00AF3F0E" w:rsidP="00AF3F0E">
      <w:pPr>
        <w:spacing w:before="95" w:line="268" w:lineRule="auto"/>
        <w:ind w:left="8288" w:right="147"/>
        <w:rPr>
          <w:rFonts w:ascii="Arial"/>
          <w:sz w:val="17"/>
        </w:rPr>
      </w:pPr>
      <w:r>
        <w:rPr>
          <w:rFonts w:ascii="Arial"/>
          <w:sz w:val="17"/>
        </w:rPr>
        <w:t>83 Amiens Street</w:t>
      </w:r>
    </w:p>
    <w:p w14:paraId="0C87AD37" w14:textId="77777777" w:rsidR="00AF3F0E" w:rsidRDefault="00AF3F0E" w:rsidP="00AF3F0E">
      <w:pPr>
        <w:spacing w:before="95" w:line="268" w:lineRule="auto"/>
        <w:ind w:left="8288" w:right="147"/>
        <w:rPr>
          <w:rFonts w:ascii="Arial"/>
          <w:sz w:val="17"/>
        </w:rPr>
      </w:pPr>
      <w:r>
        <w:rPr>
          <w:rFonts w:ascii="Arial"/>
          <w:sz w:val="17"/>
        </w:rPr>
        <w:t>Dublin 1</w:t>
      </w:r>
    </w:p>
    <w:p w14:paraId="4C0CCD01" w14:textId="77777777" w:rsidR="00AF3F0E" w:rsidRDefault="00AF3F0E" w:rsidP="00AF3F0E">
      <w:pPr>
        <w:spacing w:before="95" w:line="268" w:lineRule="auto"/>
        <w:ind w:left="8288" w:right="147"/>
        <w:rPr>
          <w:rFonts w:ascii="Arial"/>
          <w:sz w:val="17"/>
        </w:rPr>
      </w:pPr>
      <w:r>
        <w:rPr>
          <w:rFonts w:ascii="Arial"/>
          <w:sz w:val="17"/>
        </w:rPr>
        <w:t>Republic of Ireland</w:t>
      </w:r>
    </w:p>
    <w:p w14:paraId="222177C8" w14:textId="77777777" w:rsidR="00AF3F0E" w:rsidRPr="00444182" w:rsidRDefault="00AF3F0E" w:rsidP="00AF3F0E">
      <w:pPr>
        <w:spacing w:before="142"/>
        <w:ind w:left="8288"/>
        <w:rPr>
          <w:rFonts w:ascii="Arial" w:hAnsi="Arial" w:cs="Arial"/>
          <w:sz w:val="17"/>
          <w:szCs w:val="17"/>
        </w:rPr>
      </w:pPr>
      <w:r w:rsidRPr="00444182">
        <w:rPr>
          <w:rFonts w:ascii="Arial" w:hAnsi="Arial" w:cs="Arial"/>
          <w:sz w:val="17"/>
          <w:szCs w:val="17"/>
        </w:rPr>
        <w:t>+353</w:t>
      </w:r>
      <w:r w:rsidRPr="00444182">
        <w:rPr>
          <w:rFonts w:ascii="Arial" w:hAnsi="Arial" w:cs="Arial"/>
          <w:spacing w:val="-6"/>
          <w:sz w:val="17"/>
          <w:szCs w:val="17"/>
        </w:rPr>
        <w:t xml:space="preserve"> </w:t>
      </w:r>
      <w:r w:rsidRPr="00444182">
        <w:rPr>
          <w:rFonts w:ascii="Arial" w:hAnsi="Arial" w:cs="Arial"/>
          <w:sz w:val="17"/>
          <w:szCs w:val="17"/>
        </w:rPr>
        <w:t>(0)</w:t>
      </w:r>
      <w:r w:rsidRPr="00444182">
        <w:rPr>
          <w:rFonts w:ascii="Arial" w:hAnsi="Arial" w:cs="Arial"/>
          <w:spacing w:val="-4"/>
          <w:sz w:val="17"/>
          <w:szCs w:val="17"/>
        </w:rPr>
        <w:t xml:space="preserve"> </w:t>
      </w:r>
      <w:r w:rsidRPr="00444182">
        <w:rPr>
          <w:rFonts w:ascii="Arial" w:hAnsi="Arial" w:cs="Arial"/>
          <w:sz w:val="17"/>
          <w:szCs w:val="17"/>
        </w:rPr>
        <w:t>1876</w:t>
      </w:r>
      <w:r w:rsidRPr="00444182">
        <w:rPr>
          <w:rFonts w:ascii="Arial" w:hAnsi="Arial" w:cs="Arial"/>
          <w:spacing w:val="-6"/>
          <w:sz w:val="17"/>
          <w:szCs w:val="17"/>
        </w:rPr>
        <w:t xml:space="preserve"> </w:t>
      </w:r>
      <w:r w:rsidRPr="00444182">
        <w:rPr>
          <w:rFonts w:ascii="Arial" w:hAnsi="Arial" w:cs="Arial"/>
          <w:sz w:val="17"/>
          <w:szCs w:val="17"/>
        </w:rPr>
        <w:t>4666</w:t>
      </w:r>
      <w:r w:rsidRPr="00444182">
        <w:rPr>
          <w:rFonts w:ascii="Arial" w:hAnsi="Arial" w:cs="Arial"/>
          <w:spacing w:val="-6"/>
          <w:sz w:val="17"/>
          <w:szCs w:val="17"/>
        </w:rPr>
        <w:t xml:space="preserve"> </w:t>
      </w:r>
    </w:p>
    <w:p w14:paraId="78FCF404" w14:textId="77777777" w:rsidR="00AF3F0E" w:rsidRDefault="00AF3F0E" w:rsidP="00AF3F0E">
      <w:pPr>
        <w:spacing w:before="26" w:line="268" w:lineRule="auto"/>
        <w:ind w:left="8288"/>
        <w:rPr>
          <w:rFonts w:ascii="Arial"/>
          <w:sz w:val="17"/>
        </w:rPr>
      </w:pPr>
      <w:proofErr w:type="spellStart"/>
      <w:r>
        <w:rPr>
          <w:rFonts w:ascii="Arial"/>
          <w:spacing w:val="-2"/>
          <w:sz w:val="17"/>
        </w:rPr>
        <w:t>atr@ciat.global</w:t>
      </w:r>
      <w:proofErr w:type="spellEnd"/>
    </w:p>
    <w:p w14:paraId="1B2A3EC8" w14:textId="77777777" w:rsidR="00AF3F0E" w:rsidRDefault="00AF3F0E" w:rsidP="00AF3F0E">
      <w:pPr>
        <w:pStyle w:val="BodyText"/>
        <w:rPr>
          <w:rFonts w:ascii="Arial"/>
          <w:sz w:val="16"/>
        </w:rPr>
      </w:pPr>
    </w:p>
    <w:p w14:paraId="3EB745EA" w14:textId="77777777" w:rsidR="00AF3F0E" w:rsidRPr="00217B46" w:rsidRDefault="00AF3F0E" w:rsidP="00AF3F0E">
      <w:pPr>
        <w:ind w:left="8288"/>
        <w:rPr>
          <w:rFonts w:ascii="Arial" w:hAnsi="Arial" w:cs="Arial"/>
          <w:sz w:val="17"/>
          <w:szCs w:val="17"/>
        </w:rPr>
      </w:pPr>
      <w:r w:rsidRPr="00217B46">
        <w:rPr>
          <w:rFonts w:ascii="Arial" w:hAnsi="Arial" w:cs="Arial"/>
          <w:sz w:val="17"/>
          <w:szCs w:val="17"/>
        </w:rPr>
        <w:t>REG</w:t>
      </w:r>
      <w:r w:rsidRPr="00217B46">
        <w:rPr>
          <w:rFonts w:ascii="Arial" w:hAnsi="Arial" w:cs="Arial"/>
          <w:spacing w:val="14"/>
          <w:sz w:val="17"/>
          <w:szCs w:val="17"/>
        </w:rPr>
        <w:t xml:space="preserve"> </w:t>
      </w:r>
      <w:r w:rsidRPr="00217B46">
        <w:rPr>
          <w:rFonts w:ascii="Arial" w:hAnsi="Arial" w:cs="Arial"/>
          <w:sz w:val="17"/>
          <w:szCs w:val="17"/>
        </w:rPr>
        <w:t>NO</w:t>
      </w:r>
      <w:r w:rsidRPr="00217B46">
        <w:rPr>
          <w:rFonts w:ascii="Arial" w:hAnsi="Arial" w:cs="Arial"/>
          <w:color w:val="333333"/>
          <w:sz w:val="17"/>
          <w:szCs w:val="17"/>
        </w:rPr>
        <w:t>.</w:t>
      </w:r>
      <w:r w:rsidRPr="00217B46">
        <w:rPr>
          <w:rFonts w:ascii="Arial" w:hAnsi="Arial" w:cs="Arial"/>
          <w:color w:val="333333"/>
          <w:spacing w:val="13"/>
          <w:sz w:val="17"/>
          <w:szCs w:val="17"/>
        </w:rPr>
        <w:t xml:space="preserve"> </w:t>
      </w:r>
      <w:r w:rsidRPr="00217B46">
        <w:rPr>
          <w:rFonts w:ascii="Arial" w:hAnsi="Arial" w:cs="Arial"/>
          <w:sz w:val="17"/>
          <w:szCs w:val="17"/>
          <w:lang w:eastAsia="en-GB"/>
        </w:rPr>
        <w:t>546977</w:t>
      </w:r>
    </w:p>
    <w:p w14:paraId="1801F1E2" w14:textId="77777777" w:rsidR="00AF3F0E" w:rsidRDefault="00AF3F0E" w:rsidP="00AF3F0E">
      <w:pPr>
        <w:spacing w:before="23"/>
        <w:ind w:left="8288"/>
        <w:rPr>
          <w:rFonts w:ascii="Arial"/>
          <w:sz w:val="12"/>
        </w:rPr>
      </w:pPr>
    </w:p>
    <w:p w14:paraId="1DA936B5" w14:textId="77777777" w:rsidR="00AF3F0E" w:rsidRDefault="00AF3F0E" w:rsidP="00AF3F0E">
      <w:pPr>
        <w:pStyle w:val="BodyText"/>
        <w:rPr>
          <w:rFonts w:ascii="Arial"/>
          <w:sz w:val="20"/>
        </w:rPr>
      </w:pPr>
    </w:p>
    <w:p w14:paraId="7FA47BCA" w14:textId="77777777" w:rsidR="00AF3F0E" w:rsidRDefault="00AF3F0E" w:rsidP="00AF3F0E">
      <w:pPr>
        <w:pStyle w:val="BodyText"/>
        <w:rPr>
          <w:rFonts w:ascii="Arial"/>
          <w:sz w:val="20"/>
        </w:rPr>
      </w:pPr>
    </w:p>
    <w:p w14:paraId="642E03DE" w14:textId="77777777" w:rsidR="00AF3F0E" w:rsidRDefault="00AF3F0E" w:rsidP="00AF3F0E">
      <w:pPr>
        <w:pStyle w:val="BodyText"/>
        <w:spacing w:before="1"/>
        <w:rPr>
          <w:rFonts w:ascii="Arial"/>
          <w:sz w:val="23"/>
        </w:rPr>
      </w:pPr>
    </w:p>
    <w:p w14:paraId="545755DB" w14:textId="77777777" w:rsidR="00AF3F0E" w:rsidRDefault="00AF3F0E" w:rsidP="00AF3F0E">
      <w:pPr>
        <w:pStyle w:val="Title"/>
      </w:pPr>
      <w:r>
        <w:rPr>
          <w:color w:val="221F1F"/>
        </w:rPr>
        <w:t>ATR bank details for subscription fee payments</w:t>
      </w:r>
    </w:p>
    <w:p w14:paraId="35859637" w14:textId="77777777" w:rsidR="00AF3F0E" w:rsidRDefault="00AF3F0E" w:rsidP="00AF3F0E">
      <w:pPr>
        <w:pStyle w:val="BodyText"/>
        <w:rPr>
          <w:sz w:val="20"/>
        </w:rPr>
      </w:pPr>
    </w:p>
    <w:p w14:paraId="60E085C8" w14:textId="5CBA906D" w:rsidR="00AF3F0E" w:rsidRDefault="00AF3F0E" w:rsidP="00AF3F0E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34754D" wp14:editId="2C9EA206">
                <wp:simplePos x="0" y="0"/>
                <wp:positionH relativeFrom="page">
                  <wp:posOffset>1385570</wp:posOffset>
                </wp:positionH>
                <wp:positionV relativeFrom="paragraph">
                  <wp:posOffset>161290</wp:posOffset>
                </wp:positionV>
                <wp:extent cx="4754245" cy="12065"/>
                <wp:effectExtent l="4445" t="2540" r="3810" b="444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2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1D26" id="Rectangle 2" o:spid="_x0000_s1026" style="position:absolute;margin-left:109.1pt;margin-top:12.7pt;width:374.35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7946A4" w14:textId="77777777" w:rsidR="00AF3F0E" w:rsidRDefault="00AF3F0E" w:rsidP="00AF3F0E">
      <w:pPr>
        <w:spacing w:before="79"/>
        <w:ind w:left="1470"/>
        <w:rPr>
          <w:rFonts w:ascii="Arial" w:hAnsi="Arial"/>
          <w:sz w:val="20"/>
        </w:rPr>
      </w:pPr>
      <w:r>
        <w:rPr>
          <w:rFonts w:ascii="Arial" w:hAnsi="Arial"/>
          <w:b/>
          <w:color w:val="221F1F"/>
          <w:sz w:val="20"/>
        </w:rPr>
        <w:t>For</w:t>
      </w:r>
      <w:r>
        <w:rPr>
          <w:rFonts w:ascii="Arial" w:hAnsi="Arial"/>
          <w:b/>
          <w:color w:val="221F1F"/>
          <w:spacing w:val="-7"/>
          <w:sz w:val="20"/>
        </w:rPr>
        <w:t xml:space="preserve"> </w:t>
      </w:r>
      <w:r>
        <w:rPr>
          <w:rFonts w:ascii="Arial" w:hAnsi="Arial"/>
          <w:b/>
          <w:color w:val="221F1F"/>
          <w:sz w:val="20"/>
        </w:rPr>
        <w:t>€</w:t>
      </w:r>
      <w:r>
        <w:rPr>
          <w:rFonts w:ascii="Arial" w:hAnsi="Arial"/>
          <w:b/>
          <w:color w:val="221F1F"/>
          <w:spacing w:val="-6"/>
          <w:sz w:val="20"/>
        </w:rPr>
        <w:t xml:space="preserve"> </w:t>
      </w:r>
      <w:r>
        <w:rPr>
          <w:rFonts w:ascii="Arial" w:hAnsi="Arial"/>
          <w:b/>
          <w:color w:val="221F1F"/>
          <w:sz w:val="20"/>
        </w:rPr>
        <w:t>payments</w:t>
      </w:r>
      <w:r>
        <w:rPr>
          <w:rFonts w:ascii="Arial" w:hAnsi="Arial"/>
          <w:color w:val="221F1F"/>
          <w:spacing w:val="-4"/>
          <w:sz w:val="20"/>
        </w:rPr>
        <w:t>:</w:t>
      </w:r>
    </w:p>
    <w:p w14:paraId="6797B427" w14:textId="542D146D" w:rsidR="00AF3F0E" w:rsidRDefault="00AF3F0E" w:rsidP="00AF3F0E">
      <w:pPr>
        <w:pStyle w:val="BodyText"/>
        <w:spacing w:before="6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84EE40" wp14:editId="757CEA15">
                <wp:simplePos x="0" y="0"/>
                <wp:positionH relativeFrom="page">
                  <wp:posOffset>1385570</wp:posOffset>
                </wp:positionH>
                <wp:positionV relativeFrom="paragraph">
                  <wp:posOffset>63500</wp:posOffset>
                </wp:positionV>
                <wp:extent cx="4754245" cy="6350"/>
                <wp:effectExtent l="4445" t="0" r="381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B12DA" id="Rectangle 1" o:spid="_x0000_s1026" style="position:absolute;margin-left:109.1pt;margin-top:5pt;width:374.3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1E72D4F" w14:textId="77777777" w:rsidR="00AF3F0E" w:rsidRDefault="00AF3F0E" w:rsidP="00AF3F0E">
      <w:pPr>
        <w:pStyle w:val="BodyText"/>
        <w:spacing w:before="9"/>
        <w:rPr>
          <w:rFonts w:ascii="Arial"/>
          <w:sz w:val="8"/>
        </w:rPr>
      </w:pPr>
    </w:p>
    <w:p w14:paraId="5CC2142D" w14:textId="77777777" w:rsidR="00AF3F0E" w:rsidRDefault="00AF3F0E" w:rsidP="00AF3F0E">
      <w:pPr>
        <w:pStyle w:val="BodyText"/>
        <w:tabs>
          <w:tab w:val="left" w:pos="3734"/>
        </w:tabs>
        <w:spacing w:before="101"/>
        <w:ind w:left="1574"/>
        <w:rPr>
          <w:color w:val="221F1F"/>
          <w:spacing w:val="-2"/>
        </w:rPr>
      </w:pPr>
    </w:p>
    <w:p w14:paraId="1C8CF271" w14:textId="77777777" w:rsidR="00AF3F0E" w:rsidRDefault="00AF3F0E" w:rsidP="00AF3F0E">
      <w:pPr>
        <w:pStyle w:val="BodyText"/>
        <w:tabs>
          <w:tab w:val="left" w:pos="3734"/>
        </w:tabs>
        <w:spacing w:before="101"/>
        <w:ind w:left="1574"/>
        <w:rPr>
          <w:color w:val="221F1F"/>
          <w:spacing w:val="-2"/>
        </w:rPr>
      </w:pPr>
    </w:p>
    <w:p w14:paraId="663DA8B3" w14:textId="77777777" w:rsidR="00AF3F0E" w:rsidRPr="00700399" w:rsidRDefault="00AF3F0E" w:rsidP="00AF3F0E">
      <w:pPr>
        <w:pStyle w:val="BodyText"/>
        <w:tabs>
          <w:tab w:val="left" w:pos="3734"/>
        </w:tabs>
        <w:spacing w:before="101"/>
        <w:ind w:left="1574"/>
      </w:pPr>
      <w:r w:rsidRPr="00700399">
        <w:rPr>
          <w:color w:val="221F1F"/>
          <w:spacing w:val="-2"/>
        </w:rPr>
        <w:t>Bank:</w:t>
      </w:r>
      <w:r w:rsidRPr="00700399">
        <w:rPr>
          <w:color w:val="221F1F"/>
        </w:rPr>
        <w:tab/>
        <w:t>AIB Bank</w:t>
      </w:r>
    </w:p>
    <w:p w14:paraId="667DB816" w14:textId="77777777" w:rsidR="00AF3F0E" w:rsidRPr="00700399" w:rsidRDefault="00AF3F0E" w:rsidP="00AF3F0E">
      <w:pPr>
        <w:pStyle w:val="BodyText"/>
        <w:tabs>
          <w:tab w:val="left" w:pos="3732"/>
        </w:tabs>
        <w:spacing w:before="9"/>
        <w:ind w:left="1574"/>
      </w:pPr>
      <w:r w:rsidRPr="00700399">
        <w:rPr>
          <w:color w:val="221F1F"/>
          <w:spacing w:val="-2"/>
        </w:rPr>
        <w:t>Branch:</w:t>
      </w:r>
      <w:r w:rsidRPr="00700399">
        <w:rPr>
          <w:color w:val="221F1F"/>
        </w:rPr>
        <w:tab/>
        <w:t xml:space="preserve">Capel Street </w:t>
      </w:r>
    </w:p>
    <w:p w14:paraId="000C14C3" w14:textId="77777777" w:rsidR="00AF3F0E" w:rsidRPr="00700399" w:rsidRDefault="00AF3F0E" w:rsidP="00AF3F0E">
      <w:pPr>
        <w:pStyle w:val="BodyText"/>
        <w:tabs>
          <w:tab w:val="left" w:pos="3732"/>
        </w:tabs>
        <w:spacing w:before="10"/>
        <w:ind w:left="1574"/>
      </w:pPr>
      <w:r w:rsidRPr="00700399">
        <w:rPr>
          <w:color w:val="221F1F"/>
        </w:rPr>
        <w:t>Account</w:t>
      </w:r>
      <w:r w:rsidRPr="00700399">
        <w:rPr>
          <w:color w:val="221F1F"/>
          <w:spacing w:val="-2"/>
        </w:rPr>
        <w:t xml:space="preserve"> name:</w:t>
      </w:r>
      <w:r w:rsidRPr="00700399">
        <w:rPr>
          <w:color w:val="221F1F"/>
        </w:rPr>
        <w:tab/>
      </w:r>
      <w:r>
        <w:rPr>
          <w:color w:val="221F1F"/>
        </w:rPr>
        <w:t xml:space="preserve">CIAT </w:t>
      </w:r>
      <w:r w:rsidRPr="00700399">
        <w:rPr>
          <w:color w:val="221F1F"/>
          <w:spacing w:val="-4"/>
        </w:rPr>
        <w:t>Architectural Technologists’ Register</w:t>
      </w:r>
      <w:r>
        <w:rPr>
          <w:color w:val="221F1F"/>
          <w:spacing w:val="-4"/>
        </w:rPr>
        <w:t xml:space="preserve"> Limited</w:t>
      </w:r>
    </w:p>
    <w:p w14:paraId="6A853E7A" w14:textId="77777777" w:rsidR="00AF3F0E" w:rsidRPr="00700399" w:rsidRDefault="00AF3F0E" w:rsidP="00AF3F0E">
      <w:pPr>
        <w:pStyle w:val="BodyText"/>
        <w:tabs>
          <w:tab w:val="right" w:pos="4605"/>
        </w:tabs>
        <w:spacing w:before="10"/>
        <w:ind w:left="1574"/>
      </w:pPr>
      <w:r w:rsidRPr="00700399">
        <w:rPr>
          <w:color w:val="221F1F"/>
        </w:rPr>
        <w:t xml:space="preserve">Sort </w:t>
      </w:r>
      <w:r w:rsidRPr="00700399">
        <w:rPr>
          <w:color w:val="221F1F"/>
          <w:spacing w:val="-2"/>
        </w:rPr>
        <w:t>code:</w:t>
      </w:r>
      <w:r w:rsidRPr="00700399">
        <w:rPr>
          <w:color w:val="221F1F"/>
        </w:rPr>
        <w:tab/>
      </w:r>
      <w:r w:rsidRPr="00700399">
        <w:rPr>
          <w:color w:val="000000"/>
          <w:lang w:eastAsia="en-GB"/>
        </w:rPr>
        <w:t>93-11-01</w:t>
      </w:r>
    </w:p>
    <w:p w14:paraId="14BAACA9" w14:textId="77E43E9B" w:rsidR="00AF3F0E" w:rsidRPr="00700399" w:rsidRDefault="00AF3F0E" w:rsidP="00AF3F0E">
      <w:pPr>
        <w:ind w:left="854" w:firstLine="720"/>
        <w:rPr>
          <w:color w:val="221F1F"/>
          <w:spacing w:val="-2"/>
          <w:sz w:val="24"/>
          <w:szCs w:val="24"/>
        </w:rPr>
      </w:pPr>
      <w:r w:rsidRPr="00700399">
        <w:rPr>
          <w:color w:val="221F1F"/>
          <w:sz w:val="24"/>
          <w:szCs w:val="24"/>
        </w:rPr>
        <w:t>Account number:</w:t>
      </w:r>
      <w:proofErr w:type="gramStart"/>
      <w:r w:rsidRPr="00700399">
        <w:rPr>
          <w:color w:val="221F1F"/>
          <w:sz w:val="24"/>
          <w:szCs w:val="24"/>
        </w:rPr>
        <w:tab/>
        <w:t xml:space="preserve">  </w:t>
      </w:r>
      <w:r w:rsidR="0075411E">
        <w:rPr>
          <w:color w:val="221F1F"/>
          <w:sz w:val="24"/>
          <w:szCs w:val="24"/>
        </w:rPr>
        <w:t>7</w:t>
      </w:r>
      <w:r w:rsidR="0075411E">
        <w:rPr>
          <w:color w:val="000000"/>
          <w:sz w:val="24"/>
          <w:szCs w:val="24"/>
          <w:lang w:eastAsia="en-GB"/>
        </w:rPr>
        <w:t>2334067</w:t>
      </w:r>
      <w:proofErr w:type="gramEnd"/>
    </w:p>
    <w:p w14:paraId="587E8471" w14:textId="77777777" w:rsidR="00AF3F0E" w:rsidRPr="00700399" w:rsidRDefault="00AF3F0E" w:rsidP="00AF3F0E">
      <w:pPr>
        <w:ind w:left="854" w:firstLine="720"/>
        <w:rPr>
          <w:rFonts w:eastAsia="Times New Roman" w:cs="Calibri"/>
          <w:sz w:val="24"/>
          <w:szCs w:val="24"/>
          <w:lang w:val="en-GB"/>
        </w:rPr>
      </w:pPr>
      <w:r w:rsidRPr="00700399">
        <w:rPr>
          <w:color w:val="221F1F"/>
          <w:spacing w:val="-4"/>
          <w:sz w:val="24"/>
          <w:szCs w:val="24"/>
        </w:rPr>
        <w:t>BIC:</w:t>
      </w:r>
      <w:r w:rsidRPr="00700399">
        <w:rPr>
          <w:color w:val="221F1F"/>
          <w:sz w:val="24"/>
          <w:szCs w:val="24"/>
        </w:rPr>
        <w:tab/>
        <w:t xml:space="preserve">           </w:t>
      </w:r>
      <w:proofErr w:type="gramStart"/>
      <w:r w:rsidRPr="00700399">
        <w:rPr>
          <w:color w:val="221F1F"/>
          <w:sz w:val="24"/>
          <w:szCs w:val="24"/>
        </w:rPr>
        <w:tab/>
        <w:t xml:space="preserve">  </w:t>
      </w:r>
      <w:r w:rsidRPr="00700399">
        <w:rPr>
          <w:rFonts w:eastAsia="Times New Roman" w:cs="Calibri"/>
          <w:sz w:val="24"/>
          <w:szCs w:val="24"/>
          <w:lang w:val="en-GB"/>
        </w:rPr>
        <w:t>AIBKIE</w:t>
      </w:r>
      <w:proofErr w:type="gramEnd"/>
      <w:r w:rsidRPr="00700399">
        <w:rPr>
          <w:rFonts w:eastAsia="Times New Roman" w:cs="Calibri"/>
          <w:sz w:val="24"/>
          <w:szCs w:val="24"/>
          <w:lang w:val="en-GB"/>
        </w:rPr>
        <w:t>2D</w:t>
      </w:r>
    </w:p>
    <w:p w14:paraId="08ABD3F9" w14:textId="5ADFDEEC" w:rsidR="00AF3F0E" w:rsidRPr="00700399" w:rsidRDefault="00AF3F0E" w:rsidP="00AF3F0E">
      <w:pPr>
        <w:pStyle w:val="BodyText"/>
        <w:tabs>
          <w:tab w:val="left" w:pos="3732"/>
        </w:tabs>
        <w:spacing w:before="3"/>
        <w:ind w:left="1574"/>
      </w:pPr>
      <w:r w:rsidRPr="00700399">
        <w:rPr>
          <w:color w:val="221F1F"/>
          <w:spacing w:val="-2"/>
        </w:rPr>
        <w:t>IBAN:</w:t>
      </w:r>
      <w:r w:rsidRPr="00700399">
        <w:rPr>
          <w:color w:val="221F1F"/>
        </w:rPr>
        <w:tab/>
      </w:r>
      <w:r w:rsidR="0075411E" w:rsidRPr="00700399">
        <w:rPr>
          <w:color w:val="000000"/>
          <w:lang w:eastAsia="en-GB"/>
        </w:rPr>
        <w:t>IE</w:t>
      </w:r>
      <w:r w:rsidR="0075411E">
        <w:rPr>
          <w:color w:val="000000"/>
          <w:lang w:eastAsia="en-GB"/>
        </w:rPr>
        <w:t>16</w:t>
      </w:r>
      <w:r w:rsidR="0075411E" w:rsidRPr="00700399">
        <w:rPr>
          <w:color w:val="000000"/>
          <w:lang w:eastAsia="en-GB"/>
        </w:rPr>
        <w:t>AIBK9311017</w:t>
      </w:r>
      <w:r w:rsidR="0075411E">
        <w:rPr>
          <w:color w:val="000000"/>
          <w:lang w:eastAsia="en-GB"/>
        </w:rPr>
        <w:t>233406</w:t>
      </w:r>
      <w:r w:rsidR="0075411E" w:rsidRPr="00700399">
        <w:rPr>
          <w:color w:val="000000"/>
          <w:lang w:eastAsia="en-GB"/>
        </w:rPr>
        <w:t>7</w:t>
      </w:r>
    </w:p>
    <w:p w14:paraId="42EFA0AB" w14:textId="77777777" w:rsidR="00AF3F0E" w:rsidRPr="00700399" w:rsidRDefault="00AF3F0E" w:rsidP="00AF3F0E">
      <w:pPr>
        <w:pStyle w:val="BodyText"/>
        <w:tabs>
          <w:tab w:val="left" w:pos="3732"/>
        </w:tabs>
        <w:spacing w:before="10"/>
        <w:ind w:left="1574"/>
      </w:pPr>
      <w:r w:rsidRPr="00700399">
        <w:rPr>
          <w:color w:val="221F1F"/>
        </w:rPr>
        <w:t>Bank</w:t>
      </w:r>
      <w:r w:rsidRPr="00700399">
        <w:rPr>
          <w:color w:val="221F1F"/>
          <w:spacing w:val="-2"/>
        </w:rPr>
        <w:t xml:space="preserve"> address:</w:t>
      </w:r>
      <w:r w:rsidRPr="00700399">
        <w:rPr>
          <w:color w:val="221F1F"/>
        </w:rPr>
        <w:tab/>
      </w:r>
      <w:r w:rsidRPr="00700399">
        <w:rPr>
          <w:color w:val="000000" w:themeColor="text1"/>
          <w:lang w:eastAsia="en-IE"/>
        </w:rPr>
        <w:t>126-128 Capel Street, Dublin 1</w:t>
      </w:r>
    </w:p>
    <w:p w14:paraId="7DF39636" w14:textId="77777777" w:rsidR="00AF3F0E" w:rsidRDefault="00AF3F0E" w:rsidP="00AF3F0E">
      <w:pPr>
        <w:pStyle w:val="BodyText"/>
        <w:spacing w:before="890"/>
        <w:ind w:left="1574"/>
      </w:pPr>
      <w:r>
        <w:rPr>
          <w:color w:val="221F1F"/>
        </w:rPr>
        <w:t>Please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quote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2"/>
        </w:rPr>
        <w:t xml:space="preserve"> ATR </w:t>
      </w:r>
      <w:r>
        <w:rPr>
          <w:color w:val="221F1F"/>
        </w:rPr>
        <w:t>registration number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first,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followed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name.</w:t>
      </w:r>
    </w:p>
    <w:p w14:paraId="3A76D83B" w14:textId="77777777" w:rsidR="003F5037" w:rsidRDefault="003F5037"/>
    <w:sectPr w:rsidR="003F5037" w:rsidSect="00AF3F0E">
      <w:pgSz w:w="11900" w:h="16850"/>
      <w:pgMar w:top="840" w:right="11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0E"/>
    <w:rsid w:val="003F5037"/>
    <w:rsid w:val="00682D4D"/>
    <w:rsid w:val="0075411E"/>
    <w:rsid w:val="0077370F"/>
    <w:rsid w:val="00AF3F0E"/>
    <w:rsid w:val="00B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A519"/>
  <w15:chartTrackingRefBased/>
  <w15:docId w15:val="{B9109BD6-0E3B-46FC-B51D-79B08F1D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0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3F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3F0E"/>
    <w:rPr>
      <w:rFonts w:ascii="Gill Sans MT" w:eastAsia="Gill Sans MT" w:hAnsi="Gill Sans MT" w:cs="Gill Sans MT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AF3F0E"/>
    <w:pPr>
      <w:spacing w:before="100"/>
      <w:ind w:left="1470" w:right="2335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F3F0E"/>
    <w:rPr>
      <w:rFonts w:ascii="Gill Sans MT" w:eastAsia="Gill Sans MT" w:hAnsi="Gill Sans MT" w:cs="Gill Sans MT"/>
      <w:b/>
      <w:bCs/>
      <w:kern w:val="0"/>
      <w:sz w:val="36"/>
      <w:szCs w:val="36"/>
      <w:lang w:val="en-US"/>
      <w14:ligatures w14:val="none"/>
    </w:rPr>
  </w:style>
  <w:style w:type="paragraph" w:styleId="Revision">
    <w:name w:val="Revision"/>
    <w:hidden/>
    <w:uiPriority w:val="99"/>
    <w:semiHidden/>
    <w:rsid w:val="0075411E"/>
    <w:pPr>
      <w:spacing w:after="0" w:line="240" w:lineRule="auto"/>
    </w:pPr>
    <w:rPr>
      <w:rFonts w:ascii="Gill Sans MT" w:eastAsia="Gill Sans MT" w:hAnsi="Gill Sans MT" w:cs="Gill Sans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4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Endacott</dc:creator>
  <cp:keywords/>
  <dc:description/>
  <cp:lastModifiedBy>Sharon Boyd</cp:lastModifiedBy>
  <cp:revision>2</cp:revision>
  <dcterms:created xsi:type="dcterms:W3CDTF">2023-04-17T11:58:00Z</dcterms:created>
  <dcterms:modified xsi:type="dcterms:W3CDTF">2023-04-17T11:58:00Z</dcterms:modified>
</cp:coreProperties>
</file>